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33397E" w14:textId="128FD4D8" w:rsidR="00FB5B58" w:rsidRPr="00F866D9" w:rsidRDefault="003E16A8" w:rsidP="006258FB">
      <w:pPr>
        <w:jc w:val="center"/>
        <w:rPr>
          <w:rFonts w:ascii="Arial Black" w:hAnsi="Arial Black"/>
          <w:color w:val="4472C4" w:themeColor="accent1"/>
          <w:sz w:val="40"/>
          <w:szCs w:val="40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F866D9">
        <w:rPr>
          <w:rFonts w:ascii="Arial Black" w:hAnsi="Arial Black"/>
          <w:color w:val="4472C4" w:themeColor="accent1"/>
          <w:sz w:val="40"/>
          <w:szCs w:val="40"/>
          <w:u w:val="single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Líder Móvil</w:t>
      </w:r>
    </w:p>
    <w:p w14:paraId="32E51CEA" w14:textId="493FE037" w:rsidR="003E16A8" w:rsidRDefault="00F866D9" w:rsidP="00F866D9">
      <w:pPr>
        <w:jc w:val="center"/>
        <w:rPr>
          <w:color w:val="FF0000"/>
        </w:rPr>
      </w:pPr>
      <w:r w:rsidRPr="00F866D9">
        <w:rPr>
          <w:color w:val="FF0000"/>
        </w:rPr>
        <w:t>IMPORTANTE: debemos d</w:t>
      </w:r>
      <w:r w:rsidR="003E16A8" w:rsidRPr="00F866D9">
        <w:rPr>
          <w:color w:val="FF0000"/>
        </w:rPr>
        <w:t>ecirle al cliente que abra un puerto</w:t>
      </w:r>
      <w:r w:rsidR="003B55BE">
        <w:rPr>
          <w:color w:val="FF0000"/>
        </w:rPr>
        <w:t xml:space="preserve"> en la PC Servidor</w:t>
      </w:r>
      <w:r w:rsidR="003E16A8" w:rsidRPr="00F866D9">
        <w:rPr>
          <w:color w:val="FF0000"/>
        </w:rPr>
        <w:t xml:space="preserve"> para líder móvil, en este caso, el puerto 20000</w:t>
      </w:r>
      <w:r w:rsidR="00A71653">
        <w:rPr>
          <w:color w:val="FF0000"/>
        </w:rPr>
        <w:t>. El puerto lo deberá abrir su técnico de confianza.</w:t>
      </w:r>
    </w:p>
    <w:p w14:paraId="598B0D08" w14:textId="6E850771" w:rsidR="00C66B49" w:rsidRDefault="00C66B49" w:rsidP="00F866D9">
      <w:pPr>
        <w:jc w:val="center"/>
        <w:rPr>
          <w:color w:val="FF0000"/>
        </w:rPr>
      </w:pPr>
      <w:r>
        <w:rPr>
          <w:color w:val="FF0000"/>
        </w:rPr>
        <w:t xml:space="preserve">Antes de comenzar con la instalación, es recomendable chequear si el puerto está abierto, lo </w:t>
      </w:r>
      <w:r w:rsidR="00367996">
        <w:rPr>
          <w:color w:val="FF0000"/>
        </w:rPr>
        <w:t>debemos chequear de este modo</w:t>
      </w:r>
      <w:r>
        <w:rPr>
          <w:color w:val="FF0000"/>
        </w:rPr>
        <w:t>:</w:t>
      </w:r>
    </w:p>
    <w:p w14:paraId="26AD8C9A" w14:textId="148FBC8E" w:rsidR="00367996" w:rsidRDefault="00367996" w:rsidP="00F866D9">
      <w:pPr>
        <w:jc w:val="center"/>
        <w:rPr>
          <w:color w:val="FF0000"/>
        </w:rPr>
      </w:pPr>
      <w:r>
        <w:rPr>
          <w:color w:val="FF0000"/>
        </w:rPr>
        <w:t xml:space="preserve">Primero nos dirigimos al RESTService.exe (ubicado en la carpeta raíz del </w:t>
      </w:r>
      <w:proofErr w:type="spellStart"/>
      <w:r>
        <w:rPr>
          <w:color w:val="FF0000"/>
        </w:rPr>
        <w:t>Wynges</w:t>
      </w:r>
      <w:proofErr w:type="spellEnd"/>
      <w:r>
        <w:rPr>
          <w:color w:val="FF0000"/>
        </w:rPr>
        <w:t>)</w:t>
      </w:r>
    </w:p>
    <w:p w14:paraId="0D957AC9" w14:textId="09448D8A" w:rsidR="00367996" w:rsidRPr="00367996" w:rsidRDefault="00367996" w:rsidP="00F866D9">
      <w:pPr>
        <w:jc w:val="center"/>
        <w:rPr>
          <w:color w:val="FF0000"/>
          <w:lang w:val="en-US"/>
        </w:rPr>
      </w:pPr>
      <w:r w:rsidRPr="0053008E">
        <w:rPr>
          <w:lang w:val="en-US"/>
        </w:rPr>
        <w:t>C:\Program Files\</w:t>
      </w:r>
      <w:proofErr w:type="spellStart"/>
      <w:r w:rsidRPr="0053008E">
        <w:rPr>
          <w:lang w:val="en-US"/>
        </w:rPr>
        <w:t>Wynges</w:t>
      </w:r>
      <w:proofErr w:type="spellEnd"/>
      <w:r w:rsidRPr="0053008E">
        <w:rPr>
          <w:lang w:val="en-US"/>
        </w:rPr>
        <w:t xml:space="preserve"> </w:t>
      </w:r>
      <w:proofErr w:type="spellStart"/>
      <w:r w:rsidRPr="0053008E">
        <w:rPr>
          <w:lang w:val="en-US"/>
        </w:rPr>
        <w:t>Sistemas</w:t>
      </w:r>
      <w:proofErr w:type="spellEnd"/>
      <w:r w:rsidRPr="0053008E">
        <w:rPr>
          <w:lang w:val="en-US"/>
        </w:rPr>
        <w:t>\Lider Gestion\</w:t>
      </w:r>
      <w:r>
        <w:rPr>
          <w:lang w:val="en-US"/>
        </w:rPr>
        <w:t>RESTService.exe</w:t>
      </w:r>
    </w:p>
    <w:p w14:paraId="08CE7CCC" w14:textId="74AD463A" w:rsidR="00367996" w:rsidRDefault="00367996" w:rsidP="00F866D9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366C1DA0" wp14:editId="7EDC2DB6">
            <wp:extent cx="3953140" cy="2026310"/>
            <wp:effectExtent l="0" t="0" r="9525" b="0"/>
            <wp:docPr id="15239007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90070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67069" cy="20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2E07A" w14:textId="72687BC7" w:rsidR="00367996" w:rsidRDefault="00367996" w:rsidP="00F866D9">
      <w:pPr>
        <w:jc w:val="center"/>
        <w:rPr>
          <w:color w:val="FF0000"/>
        </w:rPr>
      </w:pPr>
      <w:r>
        <w:rPr>
          <w:color w:val="FF0000"/>
        </w:rPr>
        <w:t>Acá debemos colocar el puerto que abrió el cliente, probablemente sea el puerto 20000 y guardamos.</w:t>
      </w:r>
    </w:p>
    <w:p w14:paraId="3F702CEA" w14:textId="2208F256" w:rsidR="00626C9A" w:rsidRDefault="00626C9A" w:rsidP="00F866D9">
      <w:pPr>
        <w:jc w:val="center"/>
        <w:rPr>
          <w:color w:val="FF0000"/>
        </w:rPr>
      </w:pPr>
      <w:r>
        <w:rPr>
          <w:color w:val="FF0000"/>
        </w:rPr>
        <w:t>Luego, nos dirigimos al navegador y colocamos lo siguiente:</w:t>
      </w:r>
    </w:p>
    <w:p w14:paraId="5168A96F" w14:textId="3C0E8AE5" w:rsidR="00367996" w:rsidRDefault="00000000" w:rsidP="00F866D9">
      <w:pPr>
        <w:jc w:val="center"/>
        <w:rPr>
          <w:color w:val="FF0000"/>
        </w:rPr>
      </w:pPr>
      <w:hyperlink r:id="rId6" w:history="1">
        <w:r w:rsidR="007E7D64" w:rsidRPr="00CB79D3">
          <w:rPr>
            <w:rStyle w:val="Hipervnculo"/>
          </w:rPr>
          <w:t>http://localhost:20000/Service</w:t>
        </w:r>
      </w:hyperlink>
      <w:r w:rsidR="007E7D64">
        <w:rPr>
          <w:rStyle w:val="Hipervnculo"/>
        </w:rPr>
        <w:t>/</w:t>
      </w:r>
    </w:p>
    <w:p w14:paraId="25531762" w14:textId="4DCA74EA" w:rsidR="00626C9A" w:rsidRDefault="00626C9A" w:rsidP="00F866D9">
      <w:pPr>
        <w:jc w:val="center"/>
        <w:rPr>
          <w:color w:val="FF0000"/>
        </w:rPr>
      </w:pPr>
      <w:r>
        <w:rPr>
          <w:color w:val="FF0000"/>
        </w:rPr>
        <w:t xml:space="preserve">En el caso de que lo que nos devuelva la página sea </w:t>
      </w:r>
      <w:r w:rsidRPr="00626C9A">
        <w:rPr>
          <w:color w:val="70AD47" w:themeColor="accent6"/>
          <w:u w:val="single"/>
        </w:rPr>
        <w:t>TRUE</w:t>
      </w:r>
      <w:r w:rsidRPr="00626C9A">
        <w:rPr>
          <w:color w:val="70AD47" w:themeColor="accent6"/>
        </w:rPr>
        <w:t xml:space="preserve"> </w:t>
      </w:r>
      <w:r>
        <w:rPr>
          <w:color w:val="FF0000"/>
        </w:rPr>
        <w:t xml:space="preserve">significa que el puerto está abierto, en cambio, si la </w:t>
      </w:r>
      <w:r w:rsidR="002B7218">
        <w:rPr>
          <w:color w:val="FF0000"/>
        </w:rPr>
        <w:t>página</w:t>
      </w:r>
      <w:r>
        <w:rPr>
          <w:color w:val="FF0000"/>
        </w:rPr>
        <w:t xml:space="preserve"> nos arroja error o FALSE debemos dirigirnos al buscador de Windows y colocamos </w:t>
      </w:r>
      <w:r w:rsidRPr="00626C9A">
        <w:rPr>
          <w:color w:val="FF0000"/>
          <w:u w:val="single"/>
        </w:rPr>
        <w:t>SERVICIOS</w:t>
      </w:r>
      <w:r>
        <w:rPr>
          <w:color w:val="FF0000"/>
        </w:rPr>
        <w:t xml:space="preserve"> (lo ejecutamos como administrador)</w:t>
      </w:r>
    </w:p>
    <w:p w14:paraId="0A12B267" w14:textId="37354804" w:rsidR="00626C9A" w:rsidRDefault="00626C9A" w:rsidP="00F866D9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12188C03" wp14:editId="3684BC21">
            <wp:extent cx="3444875" cy="2414016"/>
            <wp:effectExtent l="0" t="0" r="3175" b="5715"/>
            <wp:docPr id="164164141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64141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84992" cy="2442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94E79" w14:textId="338522FE" w:rsidR="00C66B49" w:rsidRPr="005759BE" w:rsidRDefault="00626C9A" w:rsidP="005759BE">
      <w:pPr>
        <w:jc w:val="center"/>
        <w:rPr>
          <w:color w:val="FF0000"/>
        </w:rPr>
      </w:pPr>
      <w:r>
        <w:rPr>
          <w:color w:val="FF0000"/>
        </w:rPr>
        <w:lastRenderedPageBreak/>
        <w:t xml:space="preserve">Y acá adentro buscamos liderMovil2000 (en el caso de que no </w:t>
      </w:r>
      <w:r w:rsidR="002B7218">
        <w:rPr>
          <w:color w:val="FF0000"/>
        </w:rPr>
        <w:t>esté</w:t>
      </w:r>
      <w:r>
        <w:rPr>
          <w:color w:val="FF0000"/>
        </w:rPr>
        <w:t xml:space="preserve"> iniciado, debemos INICIAR EL SERVICIO) y si acá no nos aparece </w:t>
      </w:r>
      <w:r w:rsidRPr="00626C9A">
        <w:rPr>
          <w:b/>
          <w:bCs/>
          <w:color w:val="FF0000"/>
          <w:u w:val="single"/>
        </w:rPr>
        <w:t>el servicio Líder Móvil</w:t>
      </w:r>
      <w:r>
        <w:rPr>
          <w:color w:val="FF0000"/>
        </w:rPr>
        <w:t xml:space="preserve"> debemos realizar lo que se encuentra a continuación:</w:t>
      </w:r>
    </w:p>
    <w:p w14:paraId="1CAA0CD9" w14:textId="6ED0298E" w:rsidR="008B6748" w:rsidRPr="005759BE" w:rsidRDefault="009D098B" w:rsidP="009D098B">
      <w:pPr>
        <w:rPr>
          <w:bCs/>
          <w:color w:val="4472C4" w:themeColor="accent1"/>
          <w:sz w:val="28"/>
          <w:szCs w:val="28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759BE">
        <w:rPr>
          <w:bCs/>
          <w:color w:val="4472C4" w:themeColor="accent1"/>
          <w:sz w:val="28"/>
          <w:szCs w:val="28"/>
          <w:u w:val="single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Instalar líder móvil:</w:t>
      </w:r>
    </w:p>
    <w:p w14:paraId="0A61EE54" w14:textId="7EB3E57E" w:rsidR="002142A2" w:rsidRDefault="009A5DAA" w:rsidP="009D098B">
      <w:r>
        <w:t xml:space="preserve">Vamos a la carpeta raíz del </w:t>
      </w:r>
      <w:proofErr w:type="spellStart"/>
      <w:r>
        <w:t>Wynges</w:t>
      </w:r>
      <w:proofErr w:type="spellEnd"/>
      <w:r>
        <w:t xml:space="preserve"> y buscamos el archivo: RESTService.exe y h</w:t>
      </w:r>
      <w:r w:rsidR="002142A2">
        <w:t xml:space="preserve">acemos </w:t>
      </w:r>
      <w:proofErr w:type="spellStart"/>
      <w:r w:rsidR="002142A2">
        <w:t>click</w:t>
      </w:r>
      <w:proofErr w:type="spellEnd"/>
      <w:r w:rsidR="002142A2">
        <w:t xml:space="preserve"> botón derecho, y lo abrimos como bloc de notas</w:t>
      </w:r>
      <w:r w:rsidR="00934D89">
        <w:t xml:space="preserve"> para poder editar ese archivo</w:t>
      </w:r>
      <w:r w:rsidR="002142A2">
        <w:t xml:space="preserve">. </w:t>
      </w:r>
      <w:r>
        <w:br/>
      </w:r>
      <w:r w:rsidR="002142A2">
        <w:t>Luego</w:t>
      </w:r>
      <w:r>
        <w:t xml:space="preserve">, en ambos lados, </w:t>
      </w:r>
      <w:r w:rsidR="002142A2">
        <w:t>en donde dice “http://localhost:8888/</w:t>
      </w:r>
      <w:r w:rsidR="00A30047">
        <w:t xml:space="preserve"> </w:t>
      </w:r>
      <w:r w:rsidR="002142A2" w:rsidRPr="009D098B">
        <w:rPr>
          <w:color w:val="FF0000"/>
        </w:rPr>
        <w:t>lo</w:t>
      </w:r>
      <w:r w:rsidR="00A30047" w:rsidRPr="009D098B">
        <w:rPr>
          <w:color w:val="FF0000"/>
        </w:rPr>
        <w:t xml:space="preserve"> debemos</w:t>
      </w:r>
      <w:r w:rsidR="002142A2" w:rsidRPr="009D098B">
        <w:rPr>
          <w:color w:val="FF0000"/>
        </w:rPr>
        <w:t xml:space="preserve"> edita</w:t>
      </w:r>
      <w:r w:rsidR="00A30047" w:rsidRPr="009D098B">
        <w:rPr>
          <w:color w:val="FF0000"/>
        </w:rPr>
        <w:t>r</w:t>
      </w:r>
      <w:r w:rsidR="002142A2" w:rsidRPr="009D098B">
        <w:rPr>
          <w:color w:val="FF0000"/>
        </w:rPr>
        <w:t xml:space="preserve"> con el puerto que nos abrió el cliente</w:t>
      </w:r>
      <w:r w:rsidR="002142A2">
        <w:t>.</w:t>
      </w:r>
    </w:p>
    <w:p w14:paraId="37963EAF" w14:textId="77777777" w:rsidR="002142A2" w:rsidRDefault="002142A2" w:rsidP="002142A2">
      <w:pPr>
        <w:pStyle w:val="Prrafodelista"/>
      </w:pPr>
    </w:p>
    <w:p w14:paraId="69BC0C09" w14:textId="08FECD8B" w:rsidR="002142A2" w:rsidRDefault="009A5DAA" w:rsidP="00934D89">
      <w:pPr>
        <w:pStyle w:val="Prrafodelista"/>
        <w:jc w:val="center"/>
      </w:pPr>
      <w:r>
        <w:rPr>
          <w:noProof/>
        </w:rPr>
        <w:drawing>
          <wp:inline distT="0" distB="0" distL="0" distR="0" wp14:anchorId="321FFA74" wp14:editId="6B794F0D">
            <wp:extent cx="5152035" cy="1750262"/>
            <wp:effectExtent l="0" t="0" r="0" b="2540"/>
            <wp:docPr id="32204872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04872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8293" cy="1765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F0362" w14:textId="77777777" w:rsidR="002142A2" w:rsidRDefault="002142A2" w:rsidP="002142A2">
      <w:pPr>
        <w:pStyle w:val="Prrafodelista"/>
        <w:rPr>
          <w:noProof/>
        </w:rPr>
      </w:pPr>
    </w:p>
    <w:p w14:paraId="13BF991D" w14:textId="72EF9FF8" w:rsidR="002142A2" w:rsidRDefault="002142A2" w:rsidP="002142A2">
      <w:pPr>
        <w:pStyle w:val="Prrafodelista"/>
        <w:numPr>
          <w:ilvl w:val="0"/>
          <w:numId w:val="1"/>
        </w:numPr>
        <w:rPr>
          <w:noProof/>
        </w:rPr>
      </w:pPr>
      <w:r>
        <w:rPr>
          <w:noProof/>
        </w:rPr>
        <w:t>En este caso, colocamos el puerto 2000</w:t>
      </w:r>
      <w:r w:rsidR="00934D89">
        <w:rPr>
          <w:noProof/>
        </w:rPr>
        <w:t>0</w:t>
      </w:r>
      <w:r>
        <w:rPr>
          <w:noProof/>
        </w:rPr>
        <w:t xml:space="preserve"> y lo guardamos.</w:t>
      </w:r>
    </w:p>
    <w:p w14:paraId="086DAF6D" w14:textId="77777777" w:rsidR="00934D89" w:rsidRDefault="00934D89" w:rsidP="00934D89">
      <w:pPr>
        <w:pStyle w:val="Prrafodelista"/>
        <w:rPr>
          <w:noProof/>
        </w:rPr>
      </w:pPr>
    </w:p>
    <w:p w14:paraId="7678C3CB" w14:textId="7B7B3556" w:rsidR="00F866D9" w:rsidRDefault="009A5DAA" w:rsidP="009D098B">
      <w:pPr>
        <w:pStyle w:val="Prrafodelista"/>
        <w:jc w:val="center"/>
      </w:pPr>
      <w:r>
        <w:rPr>
          <w:noProof/>
        </w:rPr>
        <w:drawing>
          <wp:inline distT="0" distB="0" distL="0" distR="0" wp14:anchorId="40BA1695" wp14:editId="30414381">
            <wp:extent cx="5027941" cy="2367342"/>
            <wp:effectExtent l="0" t="0" r="1270" b="0"/>
            <wp:docPr id="17699695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9695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9621" cy="2372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D0C88" w14:textId="77777777" w:rsidR="00F866D9" w:rsidRDefault="00F866D9" w:rsidP="002142A2">
      <w:pPr>
        <w:pStyle w:val="Prrafodelista"/>
      </w:pPr>
    </w:p>
    <w:p w14:paraId="5772D9AA" w14:textId="6CCF8790" w:rsidR="002142A2" w:rsidRDefault="00C32EF8" w:rsidP="00C32EF8">
      <w:pPr>
        <w:pStyle w:val="Prrafodelista"/>
        <w:numPr>
          <w:ilvl w:val="0"/>
          <w:numId w:val="1"/>
        </w:numPr>
      </w:pPr>
      <w:r>
        <w:t xml:space="preserve">Luego, </w:t>
      </w:r>
      <w:r w:rsidR="00F866D9">
        <w:t xml:space="preserve">ejecutamos como administrador la consola (CMD), es decir, hacemos </w:t>
      </w:r>
      <w:proofErr w:type="spellStart"/>
      <w:r w:rsidR="00F866D9">
        <w:t>click</w:t>
      </w:r>
      <w:proofErr w:type="spellEnd"/>
      <w:r w:rsidR="00F866D9">
        <w:t xml:space="preserve"> botón derecho </w:t>
      </w:r>
      <w:r w:rsidR="00F866D9" w:rsidRPr="00F866D9">
        <w:rPr>
          <w:b/>
          <w:bCs/>
        </w:rPr>
        <w:t>ejecutar como Administrador</w:t>
      </w:r>
      <w:r w:rsidR="00F866D9">
        <w:t xml:space="preserve">, y luego cuando se nos abre la pantalla de la consola </w:t>
      </w:r>
      <w:r w:rsidR="00813D6D">
        <w:t xml:space="preserve">y </w:t>
      </w:r>
      <w:r w:rsidR="00F866D9">
        <w:t xml:space="preserve">colocamos lo que se muestra en pantalla. </w:t>
      </w:r>
      <w:r>
        <w:t xml:space="preserve"> </w:t>
      </w:r>
    </w:p>
    <w:p w14:paraId="31E3747C" w14:textId="1F7CBF94" w:rsidR="00C32EF8" w:rsidRDefault="00C32EF8" w:rsidP="00C32EF8">
      <w:proofErr w:type="spellStart"/>
      <w:r>
        <w:t>sc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liderMovil</w:t>
      </w:r>
      <w:r w:rsidRPr="00F866D9">
        <w:rPr>
          <w:color w:val="FF0000"/>
        </w:rPr>
        <w:t>20000</w:t>
      </w:r>
      <w:r>
        <w:t xml:space="preserve"> </w:t>
      </w:r>
      <w:proofErr w:type="spellStart"/>
      <w:r>
        <w:t>binpath</w:t>
      </w:r>
      <w:proofErr w:type="spellEnd"/>
      <w:r>
        <w:t xml:space="preserve">= </w:t>
      </w:r>
      <w:r w:rsidRPr="00C32EF8">
        <w:rPr>
          <w:color w:val="FF0000"/>
        </w:rPr>
        <w:t>“(lo que está entre comillas es la ruta en donde se encuentra el archivo ejecutable que agregamos anteriormente</w:t>
      </w:r>
      <w:r>
        <w:rPr>
          <w:color w:val="FF0000"/>
        </w:rPr>
        <w:t>)</w:t>
      </w:r>
      <w:r w:rsidRPr="00C32EF8">
        <w:rPr>
          <w:color w:val="FF0000"/>
        </w:rPr>
        <w:t>” y 20000 es el puerto que abrió el cliente, en este caso. Siempre debemos colocar el puerto que abrió. -</w:t>
      </w:r>
    </w:p>
    <w:p w14:paraId="6483789C" w14:textId="0FCE5CBF" w:rsidR="00C32EF8" w:rsidRDefault="00C32EF8" w:rsidP="00C32EF8">
      <w:r>
        <w:rPr>
          <w:noProof/>
        </w:rPr>
        <w:lastRenderedPageBreak/>
        <w:drawing>
          <wp:inline distT="0" distB="0" distL="0" distR="0" wp14:anchorId="52E1191E" wp14:editId="25D40314">
            <wp:extent cx="5396230" cy="1771015"/>
            <wp:effectExtent l="0" t="0" r="0" b="63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177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5D2395" w14:textId="77777777" w:rsidR="000B7F1A" w:rsidRDefault="000B7F1A" w:rsidP="00C32EF8">
      <w:pPr>
        <w:rPr>
          <w:lang w:val="en-US"/>
        </w:rPr>
      </w:pPr>
    </w:p>
    <w:p w14:paraId="2E6DF0BC" w14:textId="3769C2A6" w:rsidR="000B7F1A" w:rsidRDefault="000B7F1A" w:rsidP="00C32EF8">
      <w:pPr>
        <w:rPr>
          <w:lang w:val="en-US"/>
        </w:rPr>
      </w:pPr>
      <w:proofErr w:type="spellStart"/>
      <w:r w:rsidRPr="0053008E">
        <w:rPr>
          <w:lang w:val="en-US"/>
        </w:rPr>
        <w:t>sc</w:t>
      </w:r>
      <w:proofErr w:type="spellEnd"/>
      <w:r w:rsidRPr="0053008E">
        <w:rPr>
          <w:lang w:val="en-US"/>
        </w:rPr>
        <w:t xml:space="preserve"> cr</w:t>
      </w:r>
      <w:r>
        <w:rPr>
          <w:lang w:val="en-US"/>
        </w:rPr>
        <w:t>e</w:t>
      </w:r>
      <w:r w:rsidRPr="0053008E">
        <w:rPr>
          <w:lang w:val="en-US"/>
        </w:rPr>
        <w:t xml:space="preserve">ate liderMovil20000 </w:t>
      </w:r>
      <w:proofErr w:type="spellStart"/>
      <w:r w:rsidRPr="0053008E">
        <w:rPr>
          <w:lang w:val="en-US"/>
        </w:rPr>
        <w:t>binpath</w:t>
      </w:r>
      <w:proofErr w:type="spellEnd"/>
      <w:r w:rsidRPr="0053008E">
        <w:rPr>
          <w:lang w:val="en-US"/>
        </w:rPr>
        <w:t xml:space="preserve">= </w:t>
      </w:r>
      <w:r>
        <w:rPr>
          <w:lang w:val="en-US"/>
        </w:rPr>
        <w:t>“</w:t>
      </w:r>
      <w:r w:rsidRPr="0053008E">
        <w:rPr>
          <w:lang w:val="en-US"/>
        </w:rPr>
        <w:t>C:\Program Files\</w:t>
      </w:r>
      <w:proofErr w:type="spellStart"/>
      <w:r w:rsidRPr="0053008E">
        <w:rPr>
          <w:lang w:val="en-US"/>
        </w:rPr>
        <w:t>Wynges</w:t>
      </w:r>
      <w:proofErr w:type="spellEnd"/>
      <w:r w:rsidRPr="0053008E">
        <w:rPr>
          <w:lang w:val="en-US"/>
        </w:rPr>
        <w:t xml:space="preserve"> </w:t>
      </w:r>
      <w:proofErr w:type="spellStart"/>
      <w:r w:rsidRPr="0053008E">
        <w:rPr>
          <w:lang w:val="en-US"/>
        </w:rPr>
        <w:t>Sistemas</w:t>
      </w:r>
      <w:proofErr w:type="spellEnd"/>
      <w:r w:rsidRPr="0053008E">
        <w:rPr>
          <w:lang w:val="en-US"/>
        </w:rPr>
        <w:t>\Lider Gestion\</w:t>
      </w:r>
      <w:r>
        <w:rPr>
          <w:lang w:val="en-US"/>
        </w:rPr>
        <w:t>RESTService.exe”</w:t>
      </w:r>
    </w:p>
    <w:p w14:paraId="327B188E" w14:textId="77777777" w:rsidR="000B7F1A" w:rsidRDefault="000B7F1A" w:rsidP="00C32EF8">
      <w:pPr>
        <w:rPr>
          <w:lang w:val="en-US"/>
        </w:rPr>
      </w:pPr>
    </w:p>
    <w:p w14:paraId="622184E2" w14:textId="4A976E44" w:rsidR="00C32EF8" w:rsidRDefault="00C32EF8" w:rsidP="00C32EF8">
      <w:r>
        <w:t>Luego que este CORRECTO, nos dirigimos a los Servicios.</w:t>
      </w:r>
    </w:p>
    <w:p w14:paraId="39D830E1" w14:textId="4041448C" w:rsidR="00C32EF8" w:rsidRDefault="00C32EF8" w:rsidP="00C32EF8">
      <w:r>
        <w:t>En el buscador de Windows colocamos…</w:t>
      </w:r>
    </w:p>
    <w:p w14:paraId="22EF8148" w14:textId="51262015" w:rsidR="00C32EF8" w:rsidRDefault="00C32EF8" w:rsidP="00C32EF8">
      <w:pPr>
        <w:pStyle w:val="Prrafodelista"/>
        <w:numPr>
          <w:ilvl w:val="0"/>
          <w:numId w:val="1"/>
        </w:numPr>
      </w:pPr>
      <w:r>
        <w:t>Servicios</w:t>
      </w:r>
      <w:r w:rsidR="00F866D9">
        <w:t xml:space="preserve"> - - - </w:t>
      </w:r>
      <w:proofErr w:type="spellStart"/>
      <w:r>
        <w:t>click</w:t>
      </w:r>
      <w:proofErr w:type="spellEnd"/>
      <w:r>
        <w:t xml:space="preserve"> botón derecho y lo </w:t>
      </w:r>
      <w:r w:rsidRPr="00F866D9">
        <w:rPr>
          <w:b/>
          <w:bCs/>
        </w:rPr>
        <w:t>ejecutamos como administrador</w:t>
      </w:r>
      <w:r>
        <w:t>.</w:t>
      </w:r>
    </w:p>
    <w:p w14:paraId="29F2B5D6" w14:textId="6245ACAD" w:rsidR="00C32EF8" w:rsidRDefault="00C32EF8" w:rsidP="00C32EF8">
      <w:pPr>
        <w:pStyle w:val="Prrafodelista"/>
        <w:numPr>
          <w:ilvl w:val="0"/>
          <w:numId w:val="1"/>
        </w:numPr>
      </w:pPr>
      <w:r>
        <w:t>Luego</w:t>
      </w:r>
      <w:r w:rsidR="00934D89">
        <w:t xml:space="preserve"> dentro de los servicios</w:t>
      </w:r>
      <w:r>
        <w:t xml:space="preserve">, nos aparece </w:t>
      </w:r>
      <w:r w:rsidRPr="00F866D9">
        <w:rPr>
          <w:b/>
          <w:bCs/>
          <w:color w:val="FF0000"/>
          <w:u w:val="thick"/>
        </w:rPr>
        <w:t>liderMovil20000</w:t>
      </w:r>
    </w:p>
    <w:p w14:paraId="25FE57D2" w14:textId="3698F9DD" w:rsidR="00934D89" w:rsidRDefault="00934D89" w:rsidP="00C32EF8">
      <w:pPr>
        <w:pStyle w:val="Prrafodelista"/>
        <w:numPr>
          <w:ilvl w:val="0"/>
          <w:numId w:val="1"/>
        </w:numPr>
      </w:pPr>
      <w:r>
        <w:t xml:space="preserve">A ese servicio le hacemos </w:t>
      </w:r>
      <w:proofErr w:type="spellStart"/>
      <w:r>
        <w:t>click</w:t>
      </w:r>
      <w:proofErr w:type="spellEnd"/>
      <w:r>
        <w:t xml:space="preserve"> botón derecho - - - </w:t>
      </w:r>
      <w:r w:rsidRPr="00F866D9">
        <w:rPr>
          <w:color w:val="FF0000"/>
        </w:rPr>
        <w:t>iniciar</w:t>
      </w:r>
      <w:r>
        <w:t xml:space="preserve">. </w:t>
      </w:r>
    </w:p>
    <w:p w14:paraId="775BDE1D" w14:textId="1459BECA" w:rsidR="00970328" w:rsidRPr="00DD295A" w:rsidRDefault="00970328" w:rsidP="00970328">
      <w:pPr>
        <w:rPr>
          <w:color w:val="FF0000"/>
          <w:sz w:val="28"/>
          <w:szCs w:val="28"/>
          <w:u w:val="dash"/>
        </w:rPr>
      </w:pPr>
      <w:r w:rsidRPr="00DD295A">
        <w:rPr>
          <w:color w:val="FF0000"/>
          <w:sz w:val="28"/>
          <w:szCs w:val="28"/>
          <w:u w:val="dash"/>
        </w:rPr>
        <w:t>¡IMPORTANTE!</w:t>
      </w:r>
    </w:p>
    <w:p w14:paraId="3241B423" w14:textId="290216D7" w:rsidR="00970328" w:rsidRDefault="00970328" w:rsidP="00970328">
      <w:pPr>
        <w:pStyle w:val="Prrafodelista"/>
        <w:numPr>
          <w:ilvl w:val="0"/>
          <w:numId w:val="1"/>
        </w:numPr>
      </w:pPr>
      <w:r>
        <w:t>Debemos colocar el SERVICIO para que inicie de forma automática</w:t>
      </w:r>
    </w:p>
    <w:p w14:paraId="0A85A2F7" w14:textId="6D9E5784" w:rsidR="00970328" w:rsidRDefault="004377E7" w:rsidP="00970328">
      <w:r>
        <w:t>Para ello nos dirigimos al buscador de Windows:</w:t>
      </w:r>
    </w:p>
    <w:p w14:paraId="5B413B53" w14:textId="3EBF2C64" w:rsidR="004377E7" w:rsidRDefault="004377E7" w:rsidP="004377E7">
      <w:pPr>
        <w:pStyle w:val="Prrafodelista"/>
        <w:numPr>
          <w:ilvl w:val="0"/>
          <w:numId w:val="1"/>
        </w:numPr>
      </w:pPr>
      <w:r>
        <w:t>Servicios (lo ejecutamos como ADMINISTRADOR) y buscamos el servicio:</w:t>
      </w:r>
    </w:p>
    <w:p w14:paraId="5105533E" w14:textId="43ECDD00" w:rsidR="004377E7" w:rsidRDefault="004377E7" w:rsidP="004377E7">
      <w:r>
        <w:t xml:space="preserve">liderMovil20000 y realizamos </w:t>
      </w:r>
      <w:proofErr w:type="spellStart"/>
      <w:r>
        <w:t>click</w:t>
      </w:r>
      <w:proofErr w:type="spellEnd"/>
      <w:r>
        <w:t xml:space="preserve"> botón derecho “propiedades” y colocamos tipo de inicio “automático”</w:t>
      </w:r>
    </w:p>
    <w:p w14:paraId="48854DB9" w14:textId="0F4BD385" w:rsidR="004377E7" w:rsidRDefault="004377E7" w:rsidP="004377E7">
      <w:r>
        <w:rPr>
          <w:noProof/>
        </w:rPr>
        <w:drawing>
          <wp:inline distT="0" distB="0" distL="0" distR="0" wp14:anchorId="6AFE52AE" wp14:editId="0262A31D">
            <wp:extent cx="2297744" cy="2230735"/>
            <wp:effectExtent l="0" t="0" r="7620" b="0"/>
            <wp:docPr id="15968882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8882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14134" cy="224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1FC62" w14:textId="77777777" w:rsidR="00893FCE" w:rsidRDefault="00893FCE" w:rsidP="004377E7"/>
    <w:p w14:paraId="24197ECD" w14:textId="77777777" w:rsidR="002B7218" w:rsidRDefault="002B7218" w:rsidP="004377E7"/>
    <w:p w14:paraId="6E6C8E66" w14:textId="159C313C" w:rsidR="004377E7" w:rsidRDefault="004377E7" w:rsidP="004377E7">
      <w:r>
        <w:lastRenderedPageBreak/>
        <w:t>Quedando de este modo:</w:t>
      </w:r>
    </w:p>
    <w:p w14:paraId="43C89A74" w14:textId="5A5E4BD1" w:rsidR="004377E7" w:rsidRDefault="004377E7" w:rsidP="004377E7">
      <w:r>
        <w:rPr>
          <w:noProof/>
        </w:rPr>
        <w:drawing>
          <wp:inline distT="0" distB="0" distL="0" distR="0" wp14:anchorId="6E8F6D16" wp14:editId="4803926F">
            <wp:extent cx="2466416" cy="2612387"/>
            <wp:effectExtent l="0" t="0" r="0" b="0"/>
            <wp:docPr id="140757856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5785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80130" cy="2626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34119" w14:textId="1DBDB7B3" w:rsidR="004377E7" w:rsidRDefault="004377E7" w:rsidP="004377E7">
      <w:r>
        <w:t>Por último, aplicamos y guardamos la pantalla.</w:t>
      </w:r>
    </w:p>
    <w:p w14:paraId="21F338B6" w14:textId="77777777" w:rsidR="005D7B7D" w:rsidRDefault="000477E5" w:rsidP="005D7B7D">
      <w:r>
        <w:t>Luego, debemos decirle al cliente que deberá proporcionarnos la IP FIJA (copiar y pegar este mensaje y se lo mandamos al cliente)</w:t>
      </w:r>
      <w:r w:rsidR="005D7B7D">
        <w:t>:</w:t>
      </w:r>
    </w:p>
    <w:p w14:paraId="493C7850" w14:textId="07246820" w:rsidR="005D7B7D" w:rsidRDefault="005D7B7D" w:rsidP="005D7B7D">
      <w:r>
        <w:br/>
        <w:t>-----------------------------------------------------------</w:t>
      </w:r>
      <w:r w:rsidR="000477E5">
        <w:br/>
      </w:r>
      <w:r>
        <w:t xml:space="preserve">Bien, ahí estamos con la configuración de Líder Móvil, su técnico deberá proporcionarnos la IP </w:t>
      </w:r>
      <w:r w:rsidR="00FC7D0C">
        <w:t xml:space="preserve">PÚBLICA </w:t>
      </w:r>
      <w:r>
        <w:t>FIJA de la PC Server(principal), sino le recomendamos un técnico que se encuentra en Telegram que se lo puede realizar @unamark_informatica</w:t>
      </w:r>
    </w:p>
    <w:p w14:paraId="6E37B11E" w14:textId="0F7D3A8B" w:rsidR="000477E5" w:rsidRDefault="005D7B7D" w:rsidP="005D7B7D">
      <w:r>
        <w:t xml:space="preserve">Una vez que tenga la IP </w:t>
      </w:r>
      <w:r w:rsidR="00FC7D0C">
        <w:t xml:space="preserve">PÚBLICA </w:t>
      </w:r>
      <w:r>
        <w:t xml:space="preserve">FIJA deberá avisarnos y compartirnos la IP FIJA por este medio así terminamos la instalación de Líder Móvil. </w:t>
      </w:r>
    </w:p>
    <w:p w14:paraId="3E8B9195" w14:textId="553BF3B4" w:rsidR="005D7B7D" w:rsidRDefault="005D7B7D" w:rsidP="005D7B7D">
      <w:r>
        <w:t>-------------------------------------------------------------</w:t>
      </w:r>
    </w:p>
    <w:p w14:paraId="661265CC" w14:textId="77777777" w:rsidR="000C552B" w:rsidRDefault="000C552B" w:rsidP="005D7B7D"/>
    <w:p w14:paraId="34E1BB0C" w14:textId="6E3C627F" w:rsidR="00803CEE" w:rsidRDefault="00803CEE" w:rsidP="00803CEE">
      <w:r w:rsidRPr="00803CEE">
        <w:t>Luego, debemos configurar los Usuario</w:t>
      </w:r>
      <w:r>
        <w:t>s en el sistema (los usuarios son los que el cliente adquirió) para poder usar Líder Móvil:</w:t>
      </w:r>
    </w:p>
    <w:p w14:paraId="46B14916" w14:textId="7AC71F29" w:rsidR="00803CEE" w:rsidRDefault="00803CEE" w:rsidP="00803CEE">
      <w:r>
        <w:t>Para ello vamos a:</w:t>
      </w:r>
    </w:p>
    <w:p w14:paraId="6CED4147" w14:textId="7D9992B2" w:rsidR="00803CEE" w:rsidRDefault="00803CEE" w:rsidP="00803CEE">
      <w:pPr>
        <w:pStyle w:val="Prrafodelista"/>
        <w:numPr>
          <w:ilvl w:val="0"/>
          <w:numId w:val="1"/>
        </w:numPr>
      </w:pPr>
      <w:r>
        <w:t>Seguridad – usuarios</w:t>
      </w:r>
    </w:p>
    <w:p w14:paraId="29DEA563" w14:textId="620233B8" w:rsidR="00803CEE" w:rsidRDefault="00803CEE" w:rsidP="00803CEE">
      <w:pPr>
        <w:pStyle w:val="Prrafodelista"/>
        <w:numPr>
          <w:ilvl w:val="0"/>
          <w:numId w:val="1"/>
        </w:numPr>
      </w:pPr>
      <w:r>
        <w:t>Presionamos en el botón “F2 NUEVO”</w:t>
      </w:r>
    </w:p>
    <w:p w14:paraId="1A05A953" w14:textId="5930B196" w:rsidR="00803CEE" w:rsidRDefault="00803CEE" w:rsidP="00803CEE">
      <w:pPr>
        <w:pStyle w:val="Prrafodelista"/>
        <w:numPr>
          <w:ilvl w:val="0"/>
          <w:numId w:val="1"/>
        </w:numPr>
      </w:pPr>
      <w:r>
        <w:t>Creamos el usuario, por ejemplo, “</w:t>
      </w:r>
      <w:r w:rsidR="00714FEC">
        <w:t>Líder</w:t>
      </w:r>
      <w:r>
        <w:t xml:space="preserve"> </w:t>
      </w:r>
      <w:r w:rsidR="00714FEC">
        <w:t>Móvil</w:t>
      </w:r>
      <w:r>
        <w:t>” y con contraseña en caso de que el cliente lo requiera.</w:t>
      </w:r>
    </w:p>
    <w:p w14:paraId="1D37E8AE" w14:textId="303FFC24" w:rsidR="00803CEE" w:rsidRPr="00803CEE" w:rsidRDefault="00803CEE" w:rsidP="00803CEE">
      <w:pPr>
        <w:pStyle w:val="Prrafodelista"/>
        <w:numPr>
          <w:ilvl w:val="0"/>
          <w:numId w:val="1"/>
        </w:numPr>
      </w:pPr>
      <w:r>
        <w:t xml:space="preserve">Luego, a ese usuario le debemos asociar el rol </w:t>
      </w:r>
      <w:r w:rsidRPr="00803CEE">
        <w:rPr>
          <w:b/>
          <w:bCs/>
          <w:u w:val="single"/>
        </w:rPr>
        <w:t>M</w:t>
      </w:r>
      <w:r>
        <w:rPr>
          <w:b/>
          <w:bCs/>
          <w:u w:val="single"/>
        </w:rPr>
        <w:t>O</w:t>
      </w:r>
      <w:r w:rsidRPr="00803CEE">
        <w:rPr>
          <w:b/>
          <w:bCs/>
          <w:u w:val="single"/>
        </w:rPr>
        <w:t>VIL</w:t>
      </w:r>
    </w:p>
    <w:p w14:paraId="496FE97E" w14:textId="68FBC24B" w:rsidR="00803CEE" w:rsidRDefault="00803CEE" w:rsidP="00803CEE">
      <w:pPr>
        <w:pStyle w:val="Prrafodelista"/>
        <w:jc w:val="center"/>
      </w:pPr>
      <w:r>
        <w:rPr>
          <w:noProof/>
        </w:rPr>
        <w:lastRenderedPageBreak/>
        <w:drawing>
          <wp:inline distT="0" distB="0" distL="0" distR="0" wp14:anchorId="1D59B820" wp14:editId="6E338C11">
            <wp:extent cx="3454981" cy="2371337"/>
            <wp:effectExtent l="0" t="0" r="0" b="0"/>
            <wp:docPr id="194339744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39744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9728" cy="2402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B135A" w14:textId="77777777" w:rsidR="00803CEE" w:rsidRDefault="00803CEE" w:rsidP="00803CEE">
      <w:pPr>
        <w:pStyle w:val="Prrafodelista"/>
        <w:jc w:val="center"/>
      </w:pPr>
    </w:p>
    <w:p w14:paraId="11331003" w14:textId="77777777" w:rsidR="001B698B" w:rsidRDefault="00803CEE" w:rsidP="00803CEE">
      <w:pPr>
        <w:pStyle w:val="Prrafodelista"/>
      </w:pPr>
      <w:r>
        <w:t>Y en el caso</w:t>
      </w:r>
      <w:r w:rsidR="001B698B">
        <w:t xml:space="preserve"> que el cliente tenga 2 o más sucursales debemos asociarle dichas sucursales. </w:t>
      </w:r>
    </w:p>
    <w:p w14:paraId="0D04A49E" w14:textId="77777777" w:rsidR="001B698B" w:rsidRDefault="001B698B" w:rsidP="00803CEE">
      <w:pPr>
        <w:pStyle w:val="Prrafodelista"/>
      </w:pPr>
    </w:p>
    <w:p w14:paraId="12718D81" w14:textId="77777777" w:rsidR="001B698B" w:rsidRDefault="001B698B" w:rsidP="00803CEE">
      <w:pPr>
        <w:pStyle w:val="Prrafodelista"/>
      </w:pPr>
      <w:r>
        <w:t>Para ello vamos a:</w:t>
      </w:r>
    </w:p>
    <w:p w14:paraId="5EE54C7A" w14:textId="77777777" w:rsidR="001B698B" w:rsidRDefault="001B698B" w:rsidP="00803CEE">
      <w:pPr>
        <w:pStyle w:val="Prrafodelista"/>
      </w:pPr>
    </w:p>
    <w:p w14:paraId="75A529CE" w14:textId="558735B2" w:rsidR="00803CEE" w:rsidRDefault="00803CEE" w:rsidP="001B698B">
      <w:pPr>
        <w:pStyle w:val="Prrafodelista"/>
        <w:numPr>
          <w:ilvl w:val="0"/>
          <w:numId w:val="1"/>
        </w:numPr>
      </w:pPr>
      <w:r>
        <w:t xml:space="preserve"> </w:t>
      </w:r>
      <w:r w:rsidR="001B698B">
        <w:t xml:space="preserve">La </w:t>
      </w:r>
      <w:r>
        <w:t>solapa SUCURSALES</w:t>
      </w:r>
      <w:r w:rsidR="001B698B">
        <w:t xml:space="preserve"> y le agregamos las sucursales correspondientes.</w:t>
      </w:r>
    </w:p>
    <w:p w14:paraId="59E03A96" w14:textId="77777777" w:rsidR="001B698B" w:rsidRDefault="001B698B" w:rsidP="001B698B">
      <w:pPr>
        <w:pStyle w:val="Prrafodelista"/>
      </w:pPr>
    </w:p>
    <w:p w14:paraId="1A31FAEE" w14:textId="325FD9AE" w:rsidR="001B698B" w:rsidRDefault="001B698B" w:rsidP="001B698B">
      <w:pPr>
        <w:pStyle w:val="Prrafodelista"/>
        <w:jc w:val="center"/>
      </w:pPr>
      <w:r>
        <w:rPr>
          <w:noProof/>
        </w:rPr>
        <w:drawing>
          <wp:inline distT="0" distB="0" distL="0" distR="0" wp14:anchorId="222EA880" wp14:editId="7FF66714">
            <wp:extent cx="3502995" cy="2908546"/>
            <wp:effectExtent l="0" t="0" r="2540" b="6350"/>
            <wp:docPr id="12239821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98210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30664" cy="2931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CF37E" w14:textId="191C8C33" w:rsidR="00803CEE" w:rsidRDefault="00803CEE" w:rsidP="00803CEE"/>
    <w:p w14:paraId="4B23F189" w14:textId="6F4F546F" w:rsidR="00803CEE" w:rsidRDefault="00803CEE" w:rsidP="00803CEE">
      <w:pPr>
        <w:pStyle w:val="Prrafodelista"/>
        <w:numPr>
          <w:ilvl w:val="0"/>
          <w:numId w:val="1"/>
        </w:numPr>
      </w:pPr>
      <w:r>
        <w:t>Por último, GUARDAMOS LA PANTALLA.</w:t>
      </w:r>
    </w:p>
    <w:p w14:paraId="2ED6EFED" w14:textId="3A5669E7" w:rsidR="00803CEE" w:rsidRPr="001B698B" w:rsidRDefault="00803CEE" w:rsidP="001B698B">
      <w:pPr>
        <w:jc w:val="center"/>
        <w:rPr>
          <w:b/>
          <w:bCs/>
          <w:i/>
          <w:iCs/>
        </w:rPr>
      </w:pPr>
      <w:r w:rsidRPr="001B698B">
        <w:rPr>
          <w:b/>
          <w:bCs/>
          <w:i/>
          <w:iCs/>
        </w:rPr>
        <w:t>Repetir el mismo procedimiento para todos los usuarios que haya adquirido el cliente.</w:t>
      </w:r>
    </w:p>
    <w:p w14:paraId="33E8A42E" w14:textId="7EEF3879" w:rsidR="001B698B" w:rsidRDefault="00803CEE" w:rsidP="00803CEE">
      <w:r>
        <w:t xml:space="preserve">De este modo, al ingresar al </w:t>
      </w:r>
      <w:r w:rsidRPr="001B698B">
        <w:rPr>
          <w:b/>
          <w:bCs/>
          <w:u w:val="single"/>
        </w:rPr>
        <w:t>LIDER MOVIL</w:t>
      </w:r>
      <w:r>
        <w:t xml:space="preserve"> le aparecerá en pantalla los usuarios que creamos anteriormente.</w:t>
      </w:r>
    </w:p>
    <w:p w14:paraId="7AC2A2D5" w14:textId="77777777" w:rsidR="001B698B" w:rsidRDefault="001B698B" w:rsidP="00803CEE"/>
    <w:p w14:paraId="1609EABE" w14:textId="1409DADA" w:rsidR="001B698B" w:rsidRPr="001B698B" w:rsidRDefault="001B698B" w:rsidP="001B698B">
      <w:pPr>
        <w:jc w:val="center"/>
        <w:rPr>
          <w:bCs/>
          <w:i/>
          <w:iCs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 w:rsidRPr="001B698B">
        <w:rPr>
          <w:bCs/>
          <w:i/>
          <w:iCs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Soporte de Líder Gestión de Sistemas </w:t>
      </w:r>
      <w:proofErr w:type="spellStart"/>
      <w:r w:rsidRPr="001B698B">
        <w:rPr>
          <w:bCs/>
          <w:i/>
          <w:iCs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Wynges</w:t>
      </w:r>
      <w:proofErr w:type="spellEnd"/>
    </w:p>
    <w:sectPr w:rsidR="001B698B" w:rsidRPr="001B69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11BB5"/>
    <w:multiLevelType w:val="hybridMultilevel"/>
    <w:tmpl w:val="E946D84C"/>
    <w:lvl w:ilvl="0" w:tplc="666E0C3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5B37B0"/>
    <w:multiLevelType w:val="hybridMultilevel"/>
    <w:tmpl w:val="0598057E"/>
    <w:lvl w:ilvl="0" w:tplc="80C6942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2333130">
    <w:abstractNumId w:val="1"/>
  </w:num>
  <w:num w:numId="2" w16cid:durableId="440299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6A8"/>
    <w:rsid w:val="000477E5"/>
    <w:rsid w:val="000B7F1A"/>
    <w:rsid w:val="000C552B"/>
    <w:rsid w:val="0018749F"/>
    <w:rsid w:val="001B698B"/>
    <w:rsid w:val="002142A2"/>
    <w:rsid w:val="002B7218"/>
    <w:rsid w:val="00367996"/>
    <w:rsid w:val="003B55BE"/>
    <w:rsid w:val="003E16A8"/>
    <w:rsid w:val="004109AB"/>
    <w:rsid w:val="004377E7"/>
    <w:rsid w:val="0053008E"/>
    <w:rsid w:val="005759BE"/>
    <w:rsid w:val="005D7B7D"/>
    <w:rsid w:val="006258FB"/>
    <w:rsid w:val="00626C9A"/>
    <w:rsid w:val="00714FEC"/>
    <w:rsid w:val="007E7D64"/>
    <w:rsid w:val="00803CEE"/>
    <w:rsid w:val="00813D6D"/>
    <w:rsid w:val="00893FCE"/>
    <w:rsid w:val="008B6748"/>
    <w:rsid w:val="00934D89"/>
    <w:rsid w:val="00970328"/>
    <w:rsid w:val="009A5DAA"/>
    <w:rsid w:val="009D098B"/>
    <w:rsid w:val="00A30047"/>
    <w:rsid w:val="00A71653"/>
    <w:rsid w:val="00B86D58"/>
    <w:rsid w:val="00C32EF8"/>
    <w:rsid w:val="00C66B49"/>
    <w:rsid w:val="00D471FF"/>
    <w:rsid w:val="00DD295A"/>
    <w:rsid w:val="00F866D9"/>
    <w:rsid w:val="00FB5B58"/>
    <w:rsid w:val="00FC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1949B"/>
  <w15:chartTrackingRefBased/>
  <w15:docId w15:val="{E0094917-D2E7-44DF-9F48-4FD6D38B2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0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16A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934D8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34D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21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465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2756917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390740458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52344780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  <w:div w:id="171319096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  <w:div w:id="1913841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32540014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7968618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42588009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853265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  <w:divsChild>
                    <w:div w:id="150834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auto"/>
                        <w:left w:val="single" w:sz="2" w:space="0" w:color="auto"/>
                        <w:bottom w:val="single" w:sz="2" w:space="0" w:color="auto"/>
                        <w:right w:val="single" w:sz="2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localhost:20000/Service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5</Pages>
  <Words>648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Florencia Grosso</dc:creator>
  <cp:keywords/>
  <dc:description/>
  <cp:lastModifiedBy>Florencia Grosso</cp:lastModifiedBy>
  <cp:revision>23</cp:revision>
  <dcterms:created xsi:type="dcterms:W3CDTF">2021-12-16T21:20:00Z</dcterms:created>
  <dcterms:modified xsi:type="dcterms:W3CDTF">2023-11-02T13:59:00Z</dcterms:modified>
</cp:coreProperties>
</file>